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F" w:rsidRPr="00CD39E6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r w:rsidRPr="00CD39E6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A</w:t>
      </w:r>
      <w:r w:rsidR="00106FD5" w:rsidRPr="00CD39E6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NEXO </w:t>
      </w:r>
      <w:r w:rsidR="009A69FB" w:rsidRPr="00CD39E6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N°</w:t>
      </w:r>
      <w:r w:rsidR="00106FD5" w:rsidRPr="00CD39E6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7</w:t>
      </w:r>
    </w:p>
    <w:p w:rsidR="00E37DEF" w:rsidRPr="00CD39E6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r w:rsidRPr="00CD39E6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ESTRATEGIA GESTIÓN DE RECICLAJE</w:t>
      </w:r>
    </w:p>
    <w:p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</w:p>
    <w:p w:rsidR="00E37DEF" w:rsidRPr="00CD39E6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lang w:val="es-ES" w:eastAsia="es-ES"/>
        </w:rPr>
      </w:pPr>
      <w:r w:rsidRPr="00CD39E6">
        <w:rPr>
          <w:rFonts w:ascii="gobCL" w:eastAsia="Times New Roman" w:hAnsi="gobCL" w:cs="Arial"/>
          <w:lang w:val="es-ES" w:eastAsia="es-ES"/>
        </w:rPr>
        <w:t xml:space="preserve">Solo se debe considerar residuos que presenten instalaciones de recepción y almacenamiento, para su posterior </w:t>
      </w:r>
      <w:r w:rsidR="00106FD5" w:rsidRPr="00CD39E6">
        <w:rPr>
          <w:rFonts w:ascii="gobCL" w:eastAsia="Times New Roman" w:hAnsi="gobCL" w:cs="Arial"/>
          <w:lang w:val="es-ES" w:eastAsia="es-ES"/>
        </w:rPr>
        <w:t xml:space="preserve"> valorización</w:t>
      </w:r>
      <w:r w:rsidRPr="00CD39E6">
        <w:rPr>
          <w:rFonts w:ascii="gobCL" w:eastAsia="Times New Roman" w:hAnsi="gobCL" w:cs="Arial"/>
          <w:lang w:val="es-ES" w:eastAsia="es-ES"/>
        </w:rPr>
        <w:t xml:space="preserve">, </w:t>
      </w:r>
      <w:r w:rsidR="00A1248D" w:rsidRPr="00CD39E6">
        <w:rPr>
          <w:rFonts w:ascii="gobCL" w:eastAsia="Times New Roman" w:hAnsi="gobCL" w:cs="Arial"/>
          <w:lang w:val="es-ES" w:eastAsia="es-ES"/>
        </w:rPr>
        <w:t>cercanos a</w:t>
      </w:r>
      <w:r w:rsidRPr="00CD39E6">
        <w:rPr>
          <w:rFonts w:ascii="gobCL" w:eastAsia="Times New Roman" w:hAnsi="gobCL" w:cs="Arial"/>
          <w:lang w:val="es-ES" w:eastAsia="es-ES"/>
        </w:rPr>
        <w:t>l lugar de ubicación al Punto Verde.</w:t>
      </w:r>
    </w:p>
    <w:p w:rsidR="00E37DEF" w:rsidRPr="00CD39E6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lang w:val="es-ES" w:eastAsia="es-ES"/>
        </w:rPr>
      </w:pPr>
      <w:r w:rsidRPr="00CD39E6">
        <w:rPr>
          <w:rFonts w:ascii="gobCL" w:eastAsia="Times New Roman" w:hAnsi="gobCL" w:cs="Arial"/>
          <w:lang w:val="es-ES" w:eastAsia="es-ES"/>
        </w:rPr>
        <w:t xml:space="preserve">Para este concurso </w:t>
      </w:r>
      <w:r w:rsidRPr="00CD39E6">
        <w:rPr>
          <w:rFonts w:ascii="gobCL" w:eastAsia="Times New Roman" w:hAnsi="gobCL" w:cs="Arial"/>
          <w:b/>
          <w:lang w:val="es-ES" w:eastAsia="es-ES"/>
        </w:rPr>
        <w:t>NO</w:t>
      </w:r>
      <w:r w:rsidRPr="00CD39E6">
        <w:rPr>
          <w:rFonts w:ascii="gobCL" w:eastAsia="Times New Roman" w:hAnsi="gobCL" w:cs="Arial"/>
          <w:lang w:val="es-ES" w:eastAsia="es-ES"/>
        </w:rPr>
        <w:t xml:space="preserve"> podrán seleccionar residuos de carácter peligrosos como: baterías, pilas, aceites o medicamentos. </w:t>
      </w:r>
    </w:p>
    <w:p w:rsidR="00E37DEF" w:rsidRPr="00CD39E6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"/>
        <w:gridCol w:w="1792"/>
        <w:gridCol w:w="1711"/>
        <w:gridCol w:w="1959"/>
        <w:gridCol w:w="1959"/>
        <w:gridCol w:w="1959"/>
      </w:tblGrid>
      <w:tr w:rsidR="00E37DEF" w:rsidRPr="00CD39E6" w:rsidTr="00E37DEF">
        <w:trPr>
          <w:trHeight w:val="1559"/>
        </w:trPr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>N°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CD39E6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Arial"/>
                <w:lang w:val="es-ES" w:eastAsia="es-ES"/>
              </w:rPr>
            </w:pPr>
            <w:r w:rsidRPr="00CD39E6">
              <w:rPr>
                <w:rFonts w:ascii="gobCL" w:eastAsia="Times New Roman" w:hAnsi="gobCL" w:cs="Arial"/>
                <w:lang w:val="es-ES" w:eastAsia="es-ES"/>
              </w:rPr>
              <w:t>Tipos de residuos a reciclar</w:t>
            </w:r>
          </w:p>
          <w:p w:rsidR="00E37DEF" w:rsidRPr="00CD39E6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color w:val="0070C0"/>
                <w:lang w:val="es-ES" w:eastAsia="es-ES"/>
              </w:rPr>
              <w:t>(Ejemplo: papel, cartón, plástico, metal (lata de aluminio), vidrio, etc.</w:t>
            </w: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 xml:space="preserve">Cantidad Estimada de Acopio </w:t>
            </w:r>
          </w:p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color w:val="0070C0"/>
                <w:lang w:val="es-ES" w:eastAsia="es-ES"/>
              </w:rPr>
              <w:t>(por semana en kilos)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>Responsable del retiro de material acopiado</w:t>
            </w:r>
          </w:p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color w:val="0070C0"/>
                <w:lang w:val="es-ES" w:eastAsia="es-ES"/>
              </w:rPr>
              <w:t>(Ejemplo: Reciclador de Base, Municipio o Empresa de Recuperación y Reciclaje, entre otros.)</w:t>
            </w:r>
            <w:r w:rsidRPr="00CD39E6">
              <w:rPr>
                <w:rFonts w:ascii="gobCL" w:eastAsia="Times New Roman" w:hAnsi="gobCL" w:cs="Times New Roman"/>
                <w:lang w:val="es-ES" w:eastAsia="es-ES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>Lugar autorizado, para la disposición y almacenamiento del residuo</w:t>
            </w:r>
          </w:p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color w:val="0070C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CD39E6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>1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</w:tr>
      <w:tr w:rsidR="00E37DEF" w:rsidRPr="00CD39E6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>2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</w:tr>
      <w:tr w:rsidR="00E37DEF" w:rsidRPr="00CD39E6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>3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</w:tr>
      <w:tr w:rsidR="00E37DEF" w:rsidRPr="00CD39E6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>4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</w:tr>
      <w:tr w:rsidR="00E37DEF" w:rsidRPr="00CD39E6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>5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</w:p>
        </w:tc>
      </w:tr>
    </w:tbl>
    <w:p w:rsidR="00E37DEF" w:rsidRPr="00CD39E6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i/>
          <w:color w:val="FF0000"/>
          <w:lang w:val="es-ES" w:eastAsia="es-ES"/>
        </w:rPr>
      </w:pPr>
      <w:r w:rsidRPr="00CD39E6">
        <w:rPr>
          <w:rFonts w:ascii="gobCL" w:eastAsia="Times New Roman" w:hAnsi="gobCL" w:cs="Times New Roman"/>
          <w:i/>
          <w:color w:val="FF0000"/>
          <w:lang w:val="es-ES" w:eastAsia="es-ES"/>
        </w:rPr>
        <w:t>(Agregar o eliminar las filas que sean necesarias)</w:t>
      </w:r>
    </w:p>
    <w:p w:rsidR="00E57594" w:rsidRDefault="00E57594">
      <w:pPr>
        <w:rPr>
          <w:rFonts w:ascii="gobCL" w:eastAsia="Times New Roman" w:hAnsi="gobCL" w:cs="Times New Roman"/>
          <w:lang w:val="es-ES" w:eastAsia="es-ES"/>
        </w:rPr>
      </w:pPr>
      <w:r>
        <w:rPr>
          <w:rFonts w:ascii="gobCL" w:eastAsia="Times New Roman" w:hAnsi="gobCL" w:cs="Times New Roman"/>
          <w:lang w:val="es-ES" w:eastAsia="es-ES"/>
        </w:rPr>
        <w:br w:type="page"/>
      </w:r>
    </w:p>
    <w:p w:rsidR="00E37DEF" w:rsidRPr="00CD39E6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lang w:val="es-ES" w:eastAsia="es-ES"/>
        </w:rPr>
      </w:pPr>
      <w:bookmarkStart w:id="0" w:name="_GoBack"/>
      <w:bookmarkEnd w:id="0"/>
    </w:p>
    <w:p w:rsidR="00E37DEF" w:rsidRPr="00CD39E6" w:rsidRDefault="00E37DEF" w:rsidP="00E37DEF">
      <w:pPr>
        <w:ind w:left="360" w:hanging="360"/>
        <w:contextualSpacing/>
        <w:rPr>
          <w:rFonts w:ascii="gobCL" w:eastAsia="Times New Roman" w:hAnsi="gobCL" w:cs="Times New Roman"/>
          <w:color w:val="0070C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CD39E6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 xml:space="preserve">Responsable para vigilar u ordenar el punto verde </w:t>
            </w:r>
            <w:r w:rsidRPr="00CD39E6">
              <w:rPr>
                <w:rFonts w:ascii="gobCL" w:eastAsia="Times New Roman" w:hAnsi="gobCL" w:cs="Times New Roman"/>
                <w:color w:val="0070C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lang w:val="es-ES" w:eastAsia="es-ES"/>
              </w:rPr>
            </w:pPr>
          </w:p>
        </w:tc>
      </w:tr>
    </w:tbl>
    <w:p w:rsidR="00E37DEF" w:rsidRPr="00CD39E6" w:rsidRDefault="00E37DEF" w:rsidP="00E37DEF">
      <w:pPr>
        <w:ind w:left="360" w:hanging="360"/>
        <w:contextualSpacing/>
        <w:rPr>
          <w:rFonts w:ascii="gobCL" w:eastAsia="Times New Roman" w:hAnsi="gobCL" w:cs="Times New Roman"/>
          <w:color w:val="0070C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CD39E6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lang w:val="es-ES" w:eastAsia="es-ES"/>
              </w:rPr>
            </w:pPr>
          </w:p>
        </w:tc>
      </w:tr>
      <w:tr w:rsidR="00E37DEF" w:rsidRPr="00CD39E6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lang w:val="es-ES" w:eastAsia="es-ES"/>
              </w:rPr>
            </w:pPr>
            <w:r w:rsidRPr="00CD39E6">
              <w:rPr>
                <w:rFonts w:ascii="gobCL" w:eastAsia="Times New Roman" w:hAnsi="gobCL" w:cs="Times New Roman"/>
                <w:lang w:val="es-ES" w:eastAsia="es-ES"/>
              </w:rPr>
              <w:t xml:space="preserve">Indicar frecuencia de limpieza 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CD39E6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lang w:val="es-ES" w:eastAsia="es-ES"/>
              </w:rPr>
            </w:pPr>
          </w:p>
        </w:tc>
      </w:tr>
    </w:tbl>
    <w:p w:rsidR="00E37DEF" w:rsidRPr="00CD39E6" w:rsidRDefault="00E37DEF" w:rsidP="00E37DEF">
      <w:pPr>
        <w:ind w:left="360" w:hanging="360"/>
        <w:contextualSpacing/>
        <w:rPr>
          <w:rFonts w:ascii="gobCL" w:eastAsia="Times New Roman" w:hAnsi="gobCL" w:cs="Times New Roman"/>
          <w:i/>
          <w:iCs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496"/>
      </w:tblGrid>
      <w:tr w:rsidR="000E6B6E" w:rsidRPr="00CD39E6" w:rsidTr="00F07525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0E6B6E" w:rsidRPr="00CD39E6" w:rsidRDefault="000E6B6E" w:rsidP="00F07525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lang w:val="es-ES" w:eastAsia="es-ES"/>
              </w:rPr>
            </w:pPr>
            <w:r w:rsidRPr="00CD39E6">
              <w:rPr>
                <w:rFonts w:ascii="gobCL" w:eastAsia="Times New Roman" w:hAnsi="gobCL" w:cs="Arial"/>
                <w:lang w:val="es-ES" w:eastAsia="es-ES"/>
              </w:rPr>
              <w:t xml:space="preserve">Propuesta de destino de los contenedores, una vez finalizada la vida útil del punto verde. 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E6B6E" w:rsidRPr="00CD39E6" w:rsidRDefault="000E6B6E" w:rsidP="00F07525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lang w:val="es-ES" w:eastAsia="es-ES"/>
              </w:rPr>
            </w:pPr>
          </w:p>
        </w:tc>
      </w:tr>
    </w:tbl>
    <w:p w:rsidR="00625413" w:rsidRPr="00CD39E6" w:rsidRDefault="00625413">
      <w:pPr>
        <w:spacing w:after="0" w:line="240" w:lineRule="auto"/>
        <w:rPr>
          <w:rFonts w:ascii="gobCL" w:hAnsi="gobCL"/>
          <w:color w:val="404040" w:themeColor="text1" w:themeTint="BF"/>
          <w:lang w:eastAsia="es-ES"/>
        </w:rPr>
      </w:pPr>
    </w:p>
    <w:sectPr w:rsidR="00625413" w:rsidRPr="00CD39E6" w:rsidSect="00E57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E2" w:rsidRDefault="00EA4EE2" w:rsidP="00A07836">
      <w:pPr>
        <w:spacing w:after="0" w:line="240" w:lineRule="auto"/>
      </w:pPr>
      <w:r>
        <w:separator/>
      </w:r>
    </w:p>
  </w:endnote>
  <w:endnote w:type="continuationSeparator" w:id="0">
    <w:p w:rsidR="00EA4EE2" w:rsidRDefault="00EA4EE2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3B" w:rsidRDefault="00C951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879"/>
      <w:docPartObj>
        <w:docPartGallery w:val="Page Numbers (Bottom of Page)"/>
        <w:docPartUnique/>
      </w:docPartObj>
    </w:sdtPr>
    <w:sdtEndPr/>
    <w:sdtContent>
      <w:p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E57594" w:rsidRPr="00E57594">
          <w:rPr>
            <w:rFonts w:ascii="gobCL" w:hAnsi="gobCL"/>
            <w:noProof/>
            <w:color w:val="0070C0"/>
            <w:sz w:val="20"/>
            <w:lang w:val="es-ES"/>
          </w:rPr>
          <w:t>2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:rsidR="003F3B7F" w:rsidRDefault="003F3B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3B" w:rsidRDefault="00C951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E2" w:rsidRDefault="00EA4EE2" w:rsidP="00A07836">
      <w:pPr>
        <w:spacing w:after="0" w:line="240" w:lineRule="auto"/>
      </w:pPr>
      <w:r>
        <w:separator/>
      </w:r>
    </w:p>
  </w:footnote>
  <w:footnote w:type="continuationSeparator" w:id="0">
    <w:p w:rsidR="00EA4EE2" w:rsidRDefault="00EA4EE2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3B" w:rsidRDefault="00C951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B7" w:rsidRPr="00517B2A" w:rsidRDefault="00DA07B7" w:rsidP="00DA07B7">
    <w:pPr>
      <w:pStyle w:val="Encabezado"/>
      <w:tabs>
        <w:tab w:val="left" w:pos="2085"/>
      </w:tabs>
      <w:jc w:val="right"/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</w:pPr>
    <w:r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ab/>
    </w:r>
    <w:r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ab/>
    </w:r>
    <w:r w:rsidRPr="00517B2A"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>FONDO DE PROTECCI</w:t>
    </w:r>
    <w:r w:rsidR="006003AD"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>Ó</w:t>
    </w:r>
    <w:r w:rsidRPr="00517B2A"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>N AMBIENTAL 2020 “RAPA NUI SUSTENTABLE”</w:t>
    </w:r>
  </w:p>
  <w:p w:rsidR="00625413" w:rsidRDefault="006254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3B" w:rsidRDefault="00C951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Renee Lubbert Carvacho">
    <w15:presenceInfo w15:providerId="AD" w15:userId="S-1-5-21-14895536-917320503-1118971776-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E6B6E"/>
    <w:rsid w:val="000F125D"/>
    <w:rsid w:val="00101068"/>
    <w:rsid w:val="00104D9C"/>
    <w:rsid w:val="00105462"/>
    <w:rsid w:val="00106FD5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03AD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A69FB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248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6E57"/>
    <w:rsid w:val="00C67090"/>
    <w:rsid w:val="00C827F6"/>
    <w:rsid w:val="00C851FE"/>
    <w:rsid w:val="00C8543A"/>
    <w:rsid w:val="00C94AF2"/>
    <w:rsid w:val="00C9513B"/>
    <w:rsid w:val="00CA5B93"/>
    <w:rsid w:val="00CA7105"/>
    <w:rsid w:val="00CB66C0"/>
    <w:rsid w:val="00CC100C"/>
    <w:rsid w:val="00CC25B4"/>
    <w:rsid w:val="00CC5D68"/>
    <w:rsid w:val="00CC757E"/>
    <w:rsid w:val="00CD2703"/>
    <w:rsid w:val="00CD39E6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BF1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07B7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57594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A4EE2"/>
    <w:rsid w:val="00EC67AC"/>
    <w:rsid w:val="00EC777E"/>
    <w:rsid w:val="00EE5BBF"/>
    <w:rsid w:val="00EE6D1C"/>
    <w:rsid w:val="00EF2133"/>
    <w:rsid w:val="00EF36B9"/>
    <w:rsid w:val="00EF6941"/>
    <w:rsid w:val="00F03A3F"/>
    <w:rsid w:val="00F0488A"/>
    <w:rsid w:val="00F06269"/>
    <w:rsid w:val="00F10031"/>
    <w:rsid w:val="00F12CA4"/>
    <w:rsid w:val="00F131D2"/>
    <w:rsid w:val="00F139BD"/>
    <w:rsid w:val="00F21292"/>
    <w:rsid w:val="00F259D0"/>
    <w:rsid w:val="00F33946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EFA-4D8F-4396-9551-4353282E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7</cp:revision>
  <cp:lastPrinted>2019-09-06T17:20:00Z</cp:lastPrinted>
  <dcterms:created xsi:type="dcterms:W3CDTF">2019-09-09T13:05:00Z</dcterms:created>
  <dcterms:modified xsi:type="dcterms:W3CDTF">2019-09-09T14:58:00Z</dcterms:modified>
</cp:coreProperties>
</file>